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7E" w:rsidRPr="004F4E0A" w:rsidRDefault="00D20A7E" w:rsidP="00D20A7E">
      <w:pP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F4E0A">
        <w:rPr>
          <w:rFonts w:ascii="Times New Roman" w:eastAsia="Times New Roman" w:hAnsi="Times New Roman" w:cs="Times New Roman"/>
          <w:b/>
          <w:sz w:val="28"/>
          <w:szCs w:val="28"/>
        </w:rPr>
        <w:t>Žádost</w:t>
      </w:r>
    </w:p>
    <w:p w:rsidR="00D20A7E" w:rsidRPr="004F4E0A" w:rsidRDefault="00D20A7E" w:rsidP="00D20A7E">
      <w:pP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4E0A">
        <w:rPr>
          <w:rFonts w:ascii="Times New Roman" w:eastAsia="Times New Roman" w:hAnsi="Times New Roman" w:cs="Times New Roman"/>
          <w:b/>
          <w:sz w:val="28"/>
          <w:szCs w:val="28"/>
        </w:rPr>
        <w:t>o povolení k činnosti zpracovatele tuzemských bankovek a mincí</w:t>
      </w:r>
    </w:p>
    <w:bookmarkEnd w:id="0"/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sz w:val="24"/>
          <w:szCs w:val="20"/>
        </w:rPr>
        <w:t xml:space="preserve">podle § 15 odst. 2 zákona č. 136/2011 Sb., o oběhu bankovek a mincí a o změně zákona č. 6/1993 Sb., o České národní bance, ve znění pozdějších předpisů 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I.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SPRÁVNÍ ORGÁN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1. Název a sídlo správního orgánu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D20A7E" w:rsidRPr="004F4E0A" w:rsidTr="008912B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Název správního orgánu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sz w:val="24"/>
                <w:szCs w:val="20"/>
              </w:rPr>
              <w:t>ČESKÁ NÁRODNÍ BANKA</w:t>
            </w:r>
          </w:p>
        </w:tc>
      </w:tr>
      <w:tr w:rsidR="00D20A7E" w:rsidRPr="004F4E0A" w:rsidTr="008912B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Sídlo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sz w:val="24"/>
                <w:szCs w:val="20"/>
              </w:rPr>
              <w:t>Na Příkopě 28, Praha 1</w:t>
            </w:r>
          </w:p>
        </w:tc>
      </w:tr>
    </w:tbl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II.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caps/>
          <w:sz w:val="28"/>
          <w:szCs w:val="28"/>
        </w:rPr>
        <w:t>Žadatel</w:t>
      </w:r>
    </w:p>
    <w:p w:rsidR="00D20A7E" w:rsidRPr="004F4E0A" w:rsidRDefault="00D20A7E" w:rsidP="00D20A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0A7E" w:rsidRPr="004F4E0A" w:rsidRDefault="00D20A7E" w:rsidP="00D20A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 xml:space="preserve">2. Údaje o žadateli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5"/>
        <w:gridCol w:w="5982"/>
      </w:tblGrid>
      <w:tr w:rsidR="00D20A7E" w:rsidRPr="004F4E0A" w:rsidTr="008912B6">
        <w:trPr>
          <w:trHeight w:val="36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Obchodní firma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6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Identifikační číslo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6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Datum vzniku právnické osoby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6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Adresa sídla ve tvaru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obec, část obce, ulice, číslo popisné, PSČ, stát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>2.1 Další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184"/>
      </w:tblGrid>
      <w:tr w:rsidR="00D20A7E" w:rsidRPr="004F4E0A" w:rsidTr="008912B6">
        <w:trPr>
          <w:trHeight w:val="158"/>
        </w:trPr>
        <w:tc>
          <w:tcPr>
            <w:tcW w:w="8028" w:type="dxa"/>
            <w:shd w:val="clear" w:color="auto" w:fill="CCFFCC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Datum, ke kterému hodlá žadatel zahájit zpracování tuzemských bankovek a mincí</w:t>
            </w:r>
          </w:p>
        </w:tc>
        <w:tc>
          <w:tcPr>
            <w:tcW w:w="1184" w:type="dxa"/>
            <w:shd w:val="clear" w:color="auto" w:fill="auto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7E" w:rsidRPr="004F4E0A" w:rsidTr="008912B6">
        <w:trPr>
          <w:trHeight w:val="157"/>
        </w:trPr>
        <w:tc>
          <w:tcPr>
            <w:tcW w:w="8028" w:type="dxa"/>
            <w:shd w:val="clear" w:color="auto" w:fill="CCFFCC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statutárních orgánů žadatele, členů statutárního orgánu žadatele</w:t>
            </w:r>
          </w:p>
        </w:tc>
        <w:tc>
          <w:tcPr>
            <w:tcW w:w="1184" w:type="dxa"/>
            <w:shd w:val="clear" w:color="auto" w:fill="auto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7E" w:rsidRPr="004F4E0A" w:rsidTr="008912B6">
        <w:tc>
          <w:tcPr>
            <w:tcW w:w="8028" w:type="dxa"/>
            <w:vMerge w:val="restart"/>
            <w:shd w:val="clear" w:color="auto" w:fill="CCFFCC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Počet společníků žadatele celkem</w:t>
            </w:r>
          </w:p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z toho</w:t>
            </w:r>
            <w:r w:rsidRPr="004F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fyzických osob</w:t>
            </w:r>
          </w:p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F4E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</w:t>
            </w: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právnických osob</w:t>
            </w:r>
          </w:p>
        </w:tc>
        <w:tc>
          <w:tcPr>
            <w:tcW w:w="1184" w:type="dxa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7E" w:rsidRPr="004F4E0A" w:rsidTr="008912B6">
        <w:tc>
          <w:tcPr>
            <w:tcW w:w="0" w:type="auto"/>
            <w:vMerge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A7E" w:rsidRPr="004F4E0A" w:rsidTr="008912B6">
        <w:trPr>
          <w:trHeight w:val="232"/>
        </w:trPr>
        <w:tc>
          <w:tcPr>
            <w:tcW w:w="0" w:type="auto"/>
            <w:vMerge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:rsidR="00D20A7E" w:rsidRPr="004F4E0A" w:rsidRDefault="00D20A7E" w:rsidP="008912B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ab/>
        <w:t>III.</w:t>
      </w:r>
      <w:r w:rsidRPr="004F4E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STATUTÁRNÍ ORGÁN ŽADATELE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tabs>
          <w:tab w:val="left" w:pos="10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 xml:space="preserve">3. Údaje o statutárním orgánu žadatele/ členovi statutárního orgánu žadatele </w:t>
      </w:r>
      <w:r w:rsidRPr="004F4E0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70"/>
        <w:gridCol w:w="2010"/>
        <w:gridCol w:w="2722"/>
        <w:gridCol w:w="2806"/>
      </w:tblGrid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Jméno/jména a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Rodné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Rodné číslo</w:t>
            </w: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 xml:space="preserve"> 2)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Datum narození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Místo narození 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(stát, okres,  obec)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Státní občanství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lastRenderedPageBreak/>
        <w:t>IV.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SKUTEČNÝ MAJITEL</w:t>
      </w:r>
      <w:r w:rsidRPr="004F4E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4),5)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tabs>
          <w:tab w:val="left" w:pos="108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>6. Údaje o skutečném majiteli žadatele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70"/>
        <w:gridCol w:w="2010"/>
        <w:gridCol w:w="2722"/>
        <w:gridCol w:w="2806"/>
      </w:tblGrid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Jméno/jména a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Rodné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Rodné číslo</w:t>
            </w: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2)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Datum narození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Místo narození 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(stát, okres,  obec)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Státní občanství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Skutečnosti, na jejichž základě je fyzická osoba skutečným majitelem</w:t>
            </w:r>
            <w:r w:rsidRPr="004F4E0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  <w:r w:rsidRPr="004F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20A7E" w:rsidRPr="004F4E0A" w:rsidRDefault="00D20A7E" w:rsidP="00891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sz w:val="24"/>
                <w:szCs w:val="20"/>
              </w:rPr>
              <w:t>Tyto skutečnosti musí žadatel doložit originály příslušných dokladů nebo úředně ověřenými kopiemi</w:t>
            </w:r>
            <w:r w:rsidRPr="004F4E0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V.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 xml:space="preserve">OSOBA, KTERÁ BUDE ŘÍDIT PODNIKÁNÍ ŽADATELE </w:t>
      </w:r>
      <w:r w:rsidRPr="004F4E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6)</w:t>
      </w:r>
    </w:p>
    <w:p w:rsidR="00D20A7E" w:rsidRPr="004F4E0A" w:rsidRDefault="00D20A7E" w:rsidP="00D20A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 xml:space="preserve">7. Údaje o osobě, která bude řídit podnikání žadatele </w:t>
      </w:r>
      <w:r w:rsidRPr="004F4E0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 xml:space="preserve">1)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70"/>
        <w:gridCol w:w="2010"/>
        <w:gridCol w:w="2722"/>
        <w:gridCol w:w="2806"/>
      </w:tblGrid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Jméno/jména a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Rodné příjmení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Rodné číslo</w:t>
            </w: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2)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Datum narození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Místo narození 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(stát, okres, obec)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4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Státní občanství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VI.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PŘÍLOHY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>8. Číslovaný seznam všech příloh (čísla musí být uvedena i na samotných přílohách)</w:t>
      </w: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sz w:val="24"/>
          <w:szCs w:val="20"/>
        </w:rPr>
        <w:t>u jednotlivých příloh uveďte odkaz na příslušné ustanovení vyhlášky</w:t>
      </w: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sz w:val="28"/>
          <w:szCs w:val="28"/>
        </w:rPr>
        <w:t>VII.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E0A">
        <w:rPr>
          <w:rFonts w:ascii="Times New Roman" w:eastAsia="Times New Roman" w:hAnsi="Times New Roman" w:cs="Times New Roman"/>
          <w:caps/>
          <w:sz w:val="28"/>
          <w:szCs w:val="28"/>
        </w:rPr>
        <w:t>PROHLÁŠENÍ</w:t>
      </w:r>
    </w:p>
    <w:p w:rsidR="00D20A7E" w:rsidRPr="004F4E0A" w:rsidRDefault="00D20A7E" w:rsidP="00D2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20A7E" w:rsidRPr="004F4E0A" w:rsidRDefault="00D20A7E" w:rsidP="00D2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sz w:val="24"/>
          <w:szCs w:val="20"/>
        </w:rPr>
        <w:t>Prohlašuji, že údaje uvedené v žádosti a jejích přílohách jsou pravdivé, aktuální a úplné.</w:t>
      </w: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0A7E" w:rsidRPr="004F4E0A" w:rsidRDefault="00D20A7E" w:rsidP="00D20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sz w:val="24"/>
          <w:szCs w:val="20"/>
          <w:u w:val="single"/>
        </w:rPr>
        <w:t>Tuto žádost podává žadatel</w:t>
      </w:r>
      <w:r w:rsidRPr="004F4E0A">
        <w:rPr>
          <w:rFonts w:ascii="Times New Roman" w:eastAsia="Times New Roman" w:hAnsi="Times New Roman" w:cs="Times New Roman"/>
          <w:sz w:val="24"/>
          <w:szCs w:val="20"/>
        </w:rPr>
        <w:tab/>
      </w:r>
      <w:r w:rsidRPr="004F4E0A">
        <w:rPr>
          <w:rFonts w:ascii="Times New Roman" w:eastAsia="Times New Roman" w:hAnsi="Times New Roman" w:cs="Times New Roman"/>
          <w:sz w:val="24"/>
          <w:szCs w:val="20"/>
        </w:rPr>
        <w:tab/>
      </w:r>
      <w:r w:rsidRPr="004F4E0A">
        <w:rPr>
          <w:rFonts w:ascii="Times New Roman" w:eastAsia="Times New Roman" w:hAnsi="Times New Roman" w:cs="Times New Roman"/>
          <w:sz w:val="24"/>
          <w:szCs w:val="20"/>
        </w:rPr>
        <w:tab/>
      </w:r>
      <w:r w:rsidRPr="004F4E0A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E0A">
        <w:rPr>
          <w:rFonts w:ascii="Times New Roman" w:eastAsia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0"/>
        </w:rPr>
      </w:r>
      <w:r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4F4E0A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4F4E0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20A7E" w:rsidRPr="004F4E0A" w:rsidRDefault="00D20A7E" w:rsidP="00D20A7E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>9. Identifikace osoby jednající jménem žadatele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09"/>
      </w:tblGrid>
      <w:tr w:rsidR="00D20A7E" w:rsidRPr="004F4E0A" w:rsidTr="008912B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Jméno/jména </w:t>
            </w: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 příjmení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20A7E" w:rsidRPr="004F4E0A" w:rsidTr="008912B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Datum narození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20A7E" w:rsidRPr="004F4E0A" w:rsidTr="008912B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Adresa bydliště ve tvaru: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ulice, číslo popisné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obec, část obce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poštovní směrovací číslo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stát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20A7E" w:rsidRPr="004F4E0A" w:rsidTr="008912B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Vykonávaná funkce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sz w:val="24"/>
          <w:szCs w:val="20"/>
          <w:u w:val="single"/>
        </w:rPr>
        <w:t>Tuto žádost podává zástupce žadatele</w:t>
      </w:r>
      <w:r w:rsidRPr="004F4E0A">
        <w:rPr>
          <w:rFonts w:ascii="Times New Roman" w:eastAsia="Times New Roman" w:hAnsi="Times New Roman" w:cs="Times New Roman"/>
          <w:sz w:val="24"/>
          <w:szCs w:val="20"/>
        </w:rPr>
        <w:tab/>
      </w:r>
      <w:r w:rsidRPr="004F4E0A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F4E0A">
        <w:rPr>
          <w:rFonts w:ascii="Times New Roman" w:eastAsia="Times New Roman" w:hAnsi="Times New Roman" w:cs="Times New Roman"/>
          <w:sz w:val="24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0"/>
        </w:rPr>
      </w:r>
      <w:r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4F4E0A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F4E0A">
        <w:rPr>
          <w:rFonts w:ascii="Times New Roman" w:eastAsia="Times New Roman" w:hAnsi="Times New Roman" w:cs="Times New Roman"/>
          <w:b/>
          <w:sz w:val="24"/>
          <w:szCs w:val="20"/>
        </w:rPr>
        <w:t>10. Identifikace osoby zastupující žadatele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07"/>
        <w:gridCol w:w="5670"/>
      </w:tblGrid>
      <w:tr w:rsidR="00D20A7E" w:rsidRPr="004F4E0A" w:rsidTr="008912B6">
        <w:trPr>
          <w:trHeight w:val="36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Údaj o zástupci</w:t>
            </w: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6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Jméno/jména a příjmení /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obchodní firma nebo název</w:t>
            </w: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6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Datum narození/Identifikační číslo</w:t>
            </w: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6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Adresa bydliště/sídla ve tvaru: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ulice, číslo popisné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obec, část obce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poštovní směrovací číslo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stát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20A7E" w:rsidRPr="004F4E0A" w:rsidTr="008912B6">
        <w:trPr>
          <w:trHeight w:val="36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Adresa pro doručování, pokud je odlišná od adresy bydliště/ sídla </w:t>
            </w: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ve tvaru </w:t>
            </w: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obec, část obce, ulice, číslo popisné, PSČ, stát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D20A7E" w:rsidRPr="004F4E0A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D20A7E" w:rsidRPr="004F4E0A" w:rsidTr="008912B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sz w:val="24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0A7E" w:rsidRPr="004F4E0A" w:rsidRDefault="00D20A7E" w:rsidP="0089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4E0A">
              <w:rPr>
                <w:rFonts w:ascii="Times New Roman" w:eastAsia="Times New Roman" w:hAnsi="Times New Roman" w:cs="Times New Roman"/>
                <w:sz w:val="24"/>
                <w:szCs w:val="20"/>
              </w:rPr>
              <w:t>Podpis:</w:t>
            </w:r>
          </w:p>
        </w:tc>
      </w:tr>
    </w:tbl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E0A">
        <w:rPr>
          <w:rFonts w:ascii="TimesNewRoman" w:eastAsia="Times New Roman" w:hAnsi="TimesNewRoman" w:cs="TimesNewRoman"/>
          <w:sz w:val="14"/>
          <w:szCs w:val="14"/>
        </w:rPr>
        <w:t>1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 xml:space="preserve">) Je-li těchto osob více, vyplní se údaje za každou z nich. 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E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2) 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>Uvede se, pokud bylo přiděleno. Rodné číslo je Českou národní bankou užíváno pouze za účelem doložení bezúhonnosti či důvěryhodnosti účastníka správního řízení podle § 44b zákona č. 6/1993 Sb., o České národní bance.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E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3)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 xml:space="preserve"> Vyplňuje se pouze v případě, že žadatel má společníka – fyzickou osobu.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E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 xml:space="preserve"> § 4 odst. 4 zákona č. 253/2008 Sb., o některých opatřeních proti legalizaci výnosů z trestné činnosti. Skutečný majitel musí doložit, na základě jaké skutečnosti je skutečným majitelem.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E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5)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>Vyplňuje se pouze v případě, že se jedná o osobu odlišnou od žadatele.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E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6)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 xml:space="preserve"> Vyplňuje se pouze pokud se jedná o osobu odlišnou od statutárního orgánu.</w:t>
      </w:r>
    </w:p>
    <w:p w:rsidR="00D20A7E" w:rsidRPr="004F4E0A" w:rsidRDefault="00D20A7E" w:rsidP="00D20A7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E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7)</w:t>
      </w:r>
      <w:r w:rsidRPr="004F4E0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>Například advokát, notář, obecný zmocněnec.</w:t>
      </w:r>
    </w:p>
    <w:p w:rsidR="00D20A7E" w:rsidRDefault="00D20A7E" w:rsidP="00D2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8)</w:t>
      </w:r>
      <w:r w:rsidRPr="004F4E0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F4E0A">
        <w:rPr>
          <w:rFonts w:ascii="Times New Roman" w:eastAsia="Times New Roman" w:hAnsi="Times New Roman" w:cs="Times New Roman"/>
          <w:sz w:val="20"/>
          <w:szCs w:val="20"/>
        </w:rPr>
        <w:t>Právnická osoba uvede též osobu, která za ni jedná.</w:t>
      </w:r>
      <w:r>
        <w:rPr>
          <w:rFonts w:ascii="Arial" w:hAnsi="Arial" w:cs="Arial"/>
          <w:sz w:val="14"/>
          <w:szCs w:val="14"/>
        </w:rPr>
        <w:t xml:space="preserve"> </w:t>
      </w:r>
    </w:p>
    <w:p w:rsidR="00D63F6A" w:rsidRDefault="00D20A7E" w:rsidP="00D20A7E"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D6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7E"/>
    <w:rsid w:val="0013212A"/>
    <w:rsid w:val="006E7D72"/>
    <w:rsid w:val="00883953"/>
    <w:rsid w:val="00A9612D"/>
    <w:rsid w:val="00D20A7E"/>
    <w:rsid w:val="00F326C1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A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A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2976</Characters>
  <Application>Microsoft Office Word</Application>
  <DocSecurity>0</DocSecurity>
  <Lines>24</Lines>
  <Paragraphs>6</Paragraphs>
  <ScaleCrop>false</ScaleCrop>
  <Company>Česká národní banka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Krůpa Břetislav</dc:creator>
  <cp:lastModifiedBy>Krůpa Břetislav</cp:lastModifiedBy>
  <cp:revision>1</cp:revision>
  <dcterms:created xsi:type="dcterms:W3CDTF">2017-01-31T18:12:00Z</dcterms:created>
  <dcterms:modified xsi:type="dcterms:W3CDTF">2017-01-31T18:13:00Z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-1651105139</vt:i4>
  </property>
  <property fmtid="{D5CDD505-2E9C-101B-9397-08002B2CF9AE}" pid="3" name="_NewReviewCycle">
    <vt:lpwstr/>
  </property>
  <property fmtid="{D5CDD505-2E9C-101B-9397-08002B2CF9AE}" pid="4" name="_EmailSubject">
    <vt:lpwstr>Změny webu ČNB</vt:lpwstr>
  </property>
  <property fmtid="{D5CDD505-2E9C-101B-9397-08002B2CF9AE}" pid="5" name="_AuthorEmail">
    <vt:lpwstr>Bretislav.Krupa@cnb.cz</vt:lpwstr>
  </property>
  <property fmtid="{D5CDD505-2E9C-101B-9397-08002B2CF9AE}" pid="6" name="_AuthorEmailDisplayName">
    <vt:lpwstr>Krůpa Břetislav</vt:lpwstr>
  </property>
</Properties>
</file>